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Pr="00397BB3" w:rsidRDefault="0055068B" w:rsidP="00F722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929A5" w:rsidRDefault="00F72280" w:rsidP="00F7228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14525" cy="1914525"/>
            <wp:effectExtent l="19050" t="0" r="9525" b="0"/>
            <wp:docPr id="3" name="Рисунок 3" descr="https://images.izi.ua/5193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izi.ua/519346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57" cy="191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93" w:rsidRPr="009A07F1" w:rsidRDefault="00932793" w:rsidP="00BF78B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36"/>
          <w:szCs w:val="36"/>
        </w:rPr>
      </w:pPr>
      <w:r w:rsidRPr="009A07F1">
        <w:rPr>
          <w:b/>
          <w:color w:val="00B050"/>
          <w:sz w:val="36"/>
          <w:szCs w:val="36"/>
        </w:rPr>
        <w:t xml:space="preserve">Увеличение стоимости контрактов </w:t>
      </w:r>
    </w:p>
    <w:p w:rsidR="00932793" w:rsidRPr="009A07F1" w:rsidRDefault="00932793" w:rsidP="00BF78B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36"/>
          <w:szCs w:val="36"/>
        </w:rPr>
      </w:pPr>
      <w:r w:rsidRPr="009A07F1">
        <w:rPr>
          <w:b/>
          <w:color w:val="00B050"/>
          <w:sz w:val="36"/>
          <w:szCs w:val="36"/>
        </w:rPr>
        <w:t xml:space="preserve">на проведение капитального ремонта </w:t>
      </w:r>
    </w:p>
    <w:p w:rsidR="00BF78B7" w:rsidRPr="009A07F1" w:rsidRDefault="00932793" w:rsidP="00BF78B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36"/>
          <w:szCs w:val="36"/>
        </w:rPr>
      </w:pPr>
      <w:r w:rsidRPr="009A07F1">
        <w:rPr>
          <w:b/>
          <w:color w:val="00B050"/>
          <w:sz w:val="36"/>
          <w:szCs w:val="36"/>
        </w:rPr>
        <w:t>не приведет к повышению взносов</w:t>
      </w:r>
    </w:p>
    <w:p w:rsidR="00932793" w:rsidRPr="00932793" w:rsidRDefault="00932793" w:rsidP="0093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333" stroked="f"/>
        </w:pict>
      </w:r>
    </w:p>
    <w:p w:rsidR="00932793" w:rsidRPr="00932793" w:rsidRDefault="00932793" w:rsidP="0093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заявили в министерстве строительства и жилищно-коммунального хозяйства России.</w:t>
      </w:r>
    </w:p>
    <w:p w:rsidR="00932793" w:rsidRPr="00932793" w:rsidRDefault="00932793" w:rsidP="0093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с предложением повысить цены договоров на капремонт до 25% без проведения дополнительных конкурсов и аукционов Минстрой выступил в июле этого года. Причина - резкий рост цен на стройматериалы, из-за чего подрядчики в некоторых регионах начали разрывать контракты в одностороннем порядке.  Чтобы не допустить срыва уже заключенных контрактов и соблюсти график работ в домах, 30 сентября Правительством РФ утверждено Постановление № 1667, разрешающее изменять цену контракта до 25%.</w:t>
      </w:r>
    </w:p>
    <w:p w:rsidR="00932793" w:rsidRPr="00932793" w:rsidRDefault="00932793" w:rsidP="0093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793">
        <w:rPr>
          <w:rFonts w:ascii="Times New Roman" w:eastAsia="Times New Roman" w:hAnsi="Times New Roman" w:cs="Times New Roman"/>
          <w:b/>
          <w:bCs/>
          <w:color w:val="231F20"/>
          <w:spacing w:val="3"/>
          <w:sz w:val="28"/>
          <w:szCs w:val="28"/>
          <w:lang w:eastAsia="ru-RU"/>
        </w:rPr>
        <w:t>Возможность изменения цены контрактов на проведение капремонта МКД не повлечёт роста размеров взносов граждан на эти цели.</w:t>
      </w:r>
    </w:p>
    <w:p w:rsidR="00932793" w:rsidRPr="00932793" w:rsidRDefault="00932793" w:rsidP="0093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7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Светлана Иванова, статс-секретарь – заместитель министра строительства и ЖКХ РФ: «</w:t>
      </w:r>
      <w:r w:rsidRPr="00932793">
        <w:rPr>
          <w:rFonts w:ascii="Times New Roman" w:eastAsia="Times New Roman" w:hAnsi="Times New Roman" w:cs="Times New Roman"/>
          <w:i/>
          <w:iCs/>
          <w:color w:val="231F20"/>
          <w:spacing w:val="3"/>
          <w:sz w:val="28"/>
          <w:szCs w:val="28"/>
          <w:lang w:eastAsia="ru-RU"/>
        </w:rPr>
        <w:t>Мера касается непосредственно стоимости контрактов по капитальному ремонту, а не изменения взносов граждан за капитальный ремонт, полномочия по которым зафиксированы за российскими регионами</w:t>
      </w:r>
      <w:r w:rsidRPr="009327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 Увеличение цены договора не превысит предельную стоимость капитального ремонта, установленного в каждом субъекте».</w:t>
      </w:r>
    </w:p>
    <w:p w:rsidR="00932793" w:rsidRPr="00932793" w:rsidRDefault="00932793" w:rsidP="0093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7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этом увеличение возможно только при условии обязательного подтверждения корректировки экспертизой и должно быть не выше предельной стоимости капитального ремонта, установленной в регионе.</w:t>
      </w:r>
    </w:p>
    <w:p w:rsidR="00932793" w:rsidRPr="00932793" w:rsidRDefault="00932793" w:rsidP="0093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Добавим, что до этого у региональных операторов была возможность повысить стоимость договора на капитальный ремонт до 15% в связи </w:t>
      </w:r>
      <w:r w:rsidRPr="009327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ростом объемов выполнения работ</w:t>
      </w:r>
      <w:r w:rsidRPr="00932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сделать это ввиду удорожания стройматериалов они не могли. </w:t>
      </w:r>
    </w:p>
    <w:sectPr w:rsidR="00932793" w:rsidRPr="00932793" w:rsidSect="00470F5B">
      <w:pgSz w:w="11906" w:h="16838"/>
      <w:pgMar w:top="993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22A55"/>
    <w:multiLevelType w:val="multilevel"/>
    <w:tmpl w:val="973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7650D"/>
    <w:multiLevelType w:val="multilevel"/>
    <w:tmpl w:val="F1A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  <w:num w:numId="18">
    <w:abstractNumId w:val="18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5941"/>
    <w:rsid w:val="00390BBD"/>
    <w:rsid w:val="00397BB3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70F5B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32793"/>
    <w:rsid w:val="009431B7"/>
    <w:rsid w:val="00953560"/>
    <w:rsid w:val="00990250"/>
    <w:rsid w:val="00997E05"/>
    <w:rsid w:val="009A07F1"/>
    <w:rsid w:val="009E1226"/>
    <w:rsid w:val="009E53AA"/>
    <w:rsid w:val="009F409C"/>
    <w:rsid w:val="009F551B"/>
    <w:rsid w:val="00A256F5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BF78B7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C1DAC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9691D"/>
    <w:rsid w:val="00EC5E26"/>
    <w:rsid w:val="00ED60A7"/>
    <w:rsid w:val="00EE4498"/>
    <w:rsid w:val="00EE70A1"/>
    <w:rsid w:val="00EF7B94"/>
    <w:rsid w:val="00F1611B"/>
    <w:rsid w:val="00F223FA"/>
    <w:rsid w:val="00F72280"/>
    <w:rsid w:val="00F74409"/>
    <w:rsid w:val="00F77005"/>
    <w:rsid w:val="00FB15A7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68</cp:revision>
  <cp:lastPrinted>2021-02-25T01:31:00Z</cp:lastPrinted>
  <dcterms:created xsi:type="dcterms:W3CDTF">2018-09-24T09:07:00Z</dcterms:created>
  <dcterms:modified xsi:type="dcterms:W3CDTF">2021-10-22T03:24:00Z</dcterms:modified>
</cp:coreProperties>
</file>